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3A7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صرافان</w:t>
      </w: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ما که با هم یه روز از عالم بالا اومدیم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پس چرا تنها می‌ری؟ ما مگه تنها اومدیم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بی‌تو این خونه پر از غصه، پر از دل تنگیه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می‌دونی بی تو مدینه غروباش چه رنگیه؟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دیگه تو چشمای کی عکس خدا رو ببینم؟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بعد از این رو به کدوم آینه‌ باید بشینم؟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می‌دونم باید بری، اینجا دیگه جای تو نیست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کوچه‌ی این آدما جای قدمهای تو نیست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می‌دونم وقتی بری، تنهاترین ماهی می‌شم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منم از اینجا می‌رم، کبوتر چاهی می‌شم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وای اگه شور مناجاتتو از شب بگیرن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وای اگه سایه‌تو از رو سر زینب بگیرن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وای اگه فردا حسین سراغ مادر بگیره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وای اگه بهونَه‌تو حسن ز حیدر بگیره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آسیاب دستی صداش هنوز تو گوشم می‌خونه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ذکر «یارب یارب»ت همیشه یادم می‌مونه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خدا می‌دونه فقط یه آرزو رو دلمه</w:t>
      </w:r>
    </w:p>
    <w:p w:rsidR="00213A7E" w:rsidRPr="00213A7E" w:rsidRDefault="00213A7E" w:rsidP="00213A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13A7E">
        <w:rPr>
          <w:rFonts w:ascii="Tahoma" w:eastAsia="Times New Roman" w:hAnsi="Tahoma" w:cs="Tahoma"/>
          <w:sz w:val="20"/>
          <w:szCs w:val="20"/>
          <w:rtl/>
          <w:lang w:bidi="fa-IR"/>
        </w:rPr>
        <w:t>که بیام خونه بگم: سلام! کجایی فاطمه؟</w:t>
      </w:r>
      <w:r w:rsidRPr="00213A7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13A7E" w:rsidRDefault="00213A7E" w:rsidP="00213A7E"/>
    <w:p w:rsidR="00EB03BD" w:rsidRPr="00213A7E" w:rsidRDefault="00EB03BD" w:rsidP="00213A7E"/>
    <w:sectPr w:rsidR="00EB03BD" w:rsidRPr="00213A7E" w:rsidSect="00EB0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13A7E"/>
    <w:rsid w:val="00213A7E"/>
    <w:rsid w:val="00EB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13A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0</DocSecurity>
  <Lines>4</Lines>
  <Paragraphs>1</Paragraphs>
  <ScaleCrop>false</ScaleCrop>
  <Company>Alghadir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2013-10-01T15:55:00Z</dcterms:created>
  <dcterms:modified xsi:type="dcterms:W3CDTF">2013-10-01T15:56:00Z</dcterms:modified>
</cp:coreProperties>
</file>